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C84" w:rsidRDefault="00E53C84" w:rsidP="00C05417">
      <w:pPr>
        <w:spacing w:beforeLines="50" w:before="145" w:afterLines="50" w:after="145" w:line="280" w:lineRule="exact"/>
        <w:jc w:val="center"/>
        <w:rPr>
          <w:rFonts w:ascii="メイリオ" w:eastAsia="メイリオ" w:hAnsi="メイリオ"/>
          <w:szCs w:val="21"/>
        </w:rPr>
      </w:pPr>
      <w:r w:rsidRPr="009C2862">
        <w:rPr>
          <w:rFonts w:ascii="メイリオ" w:eastAsia="メイリオ" w:hAnsi="メイリオ" w:hint="eastAsia"/>
          <w:szCs w:val="21"/>
        </w:rPr>
        <w:t>社会福祉法人</w:t>
      </w:r>
      <w:r w:rsidR="009C2862">
        <w:rPr>
          <w:rFonts w:ascii="メイリオ" w:eastAsia="メイリオ" w:hAnsi="メイリオ" w:hint="eastAsia"/>
          <w:szCs w:val="21"/>
        </w:rPr>
        <w:t>ノテ福祉会　日本医療大学病院</w:t>
      </w:r>
      <w:r w:rsidR="004B17F3">
        <w:rPr>
          <w:rFonts w:ascii="メイリオ" w:eastAsia="メイリオ" w:hAnsi="メイリオ"/>
          <w:szCs w:val="21"/>
        </w:rPr>
        <w:br/>
      </w:r>
      <w:r w:rsidRPr="009C2862">
        <w:rPr>
          <w:rFonts w:ascii="メイリオ" w:eastAsia="メイリオ" w:hAnsi="メイリオ" w:hint="eastAsia"/>
          <w:szCs w:val="21"/>
        </w:rPr>
        <w:t>検査業務委託に係るプロポーザル募集要項</w:t>
      </w:r>
    </w:p>
    <w:p w:rsidR="002869C5" w:rsidRPr="009C2862" w:rsidRDefault="002869C5" w:rsidP="00C05417">
      <w:pPr>
        <w:spacing w:beforeLines="50" w:before="145" w:afterLines="50" w:after="145" w:line="280" w:lineRule="exact"/>
        <w:jc w:val="center"/>
        <w:rPr>
          <w:rFonts w:ascii="メイリオ" w:eastAsia="メイリオ" w:hAnsi="メイリオ"/>
          <w:szCs w:val="21"/>
        </w:rPr>
      </w:pPr>
    </w:p>
    <w:p w:rsidR="009C2862" w:rsidRDefault="004B17F3" w:rsidP="00C05417">
      <w:pPr>
        <w:spacing w:beforeLines="50" w:before="145" w:afterLines="50" w:after="145" w:line="280" w:lineRule="exact"/>
        <w:ind w:leftChars="2902" w:left="6094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2022</w:t>
      </w:r>
      <w:r w:rsidR="00E53C84" w:rsidRPr="009C2862">
        <w:rPr>
          <w:rFonts w:ascii="メイリオ" w:eastAsia="メイリオ" w:hAnsi="メイリオ" w:hint="eastAsia"/>
          <w:szCs w:val="21"/>
        </w:rPr>
        <w:t>年</w:t>
      </w:r>
      <w:r>
        <w:rPr>
          <w:rFonts w:ascii="メイリオ" w:eastAsia="メイリオ" w:hAnsi="メイリオ" w:hint="eastAsia"/>
          <w:szCs w:val="21"/>
        </w:rPr>
        <w:t>11</w:t>
      </w:r>
      <w:r w:rsidR="00E53C84" w:rsidRPr="009C2862">
        <w:rPr>
          <w:rFonts w:ascii="メイリオ" w:eastAsia="メイリオ" w:hAnsi="メイリオ" w:hint="eastAsia"/>
          <w:szCs w:val="21"/>
        </w:rPr>
        <w:t>月</w:t>
      </w:r>
      <w:r w:rsidR="00FA57CF">
        <w:rPr>
          <w:rFonts w:ascii="メイリオ" w:eastAsia="メイリオ" w:hAnsi="メイリオ" w:hint="eastAsia"/>
          <w:szCs w:val="21"/>
        </w:rPr>
        <w:t>28</w:t>
      </w:r>
      <w:r w:rsidR="00E53C84" w:rsidRPr="009C2862">
        <w:rPr>
          <w:rFonts w:ascii="メイリオ" w:eastAsia="メイリオ" w:hAnsi="メイリオ" w:hint="eastAsia"/>
          <w:szCs w:val="21"/>
        </w:rPr>
        <w:t>日</w:t>
      </w:r>
      <w:r w:rsidR="00F14CBC">
        <w:rPr>
          <w:rFonts w:ascii="メイリオ" w:eastAsia="メイリオ" w:hAnsi="メイリオ"/>
          <w:szCs w:val="21"/>
        </w:rPr>
        <w:br/>
      </w:r>
      <w:r w:rsidR="00E53C84" w:rsidRPr="009C2862">
        <w:rPr>
          <w:rFonts w:ascii="メイリオ" w:eastAsia="メイリオ" w:hAnsi="メイリオ" w:hint="eastAsia"/>
          <w:szCs w:val="21"/>
        </w:rPr>
        <w:t>社会福祉法人</w:t>
      </w:r>
      <w:r>
        <w:rPr>
          <w:rFonts w:ascii="メイリオ" w:eastAsia="メイリオ" w:hAnsi="メイリオ" w:hint="eastAsia"/>
          <w:szCs w:val="21"/>
        </w:rPr>
        <w:t>ノテ福祉会</w:t>
      </w:r>
      <w:r>
        <w:rPr>
          <w:rFonts w:ascii="メイリオ" w:eastAsia="メイリオ" w:hAnsi="メイリオ"/>
          <w:szCs w:val="21"/>
        </w:rPr>
        <w:br/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E53C84" w:rsidRPr="009C2862">
        <w:rPr>
          <w:rFonts w:ascii="メイリオ" w:eastAsia="メイリオ" w:hAnsi="メイリオ" w:hint="eastAsia"/>
          <w:szCs w:val="21"/>
        </w:rPr>
        <w:t>理事長</w:t>
      </w:r>
      <w:r w:rsidR="009C2862">
        <w:rPr>
          <w:rFonts w:ascii="メイリオ" w:eastAsia="メイリオ" w:hAnsi="メイリオ" w:hint="eastAsia"/>
          <w:szCs w:val="21"/>
        </w:rPr>
        <w:t xml:space="preserve">　</w:t>
      </w:r>
      <w:r w:rsidR="009C2862" w:rsidRPr="009C2862">
        <w:rPr>
          <w:rFonts w:ascii="メイリオ" w:eastAsia="メイリオ" w:hAnsi="メイリオ" w:hint="eastAsia"/>
          <w:szCs w:val="21"/>
        </w:rPr>
        <w:t>対馬　徳昭</w:t>
      </w:r>
    </w:p>
    <w:p w:rsidR="00E53C84" w:rsidRPr="00827C14" w:rsidRDefault="00E53C84" w:rsidP="00C05417">
      <w:pPr>
        <w:pStyle w:val="1"/>
        <w:spacing w:before="291" w:after="145"/>
      </w:pPr>
      <w:r w:rsidRPr="00827C14">
        <w:rPr>
          <w:rFonts w:hint="eastAsia"/>
        </w:rPr>
        <w:t>１．趣旨</w:t>
      </w:r>
    </w:p>
    <w:p w:rsidR="00E53C84" w:rsidRPr="009C2862" w:rsidRDefault="00827C14" w:rsidP="00C05417">
      <w:pPr>
        <w:pStyle w:val="11"/>
        <w:spacing w:before="145" w:after="145"/>
      </w:pPr>
      <w:r>
        <w:rPr>
          <w:rFonts w:hint="eastAsia"/>
        </w:rPr>
        <w:t xml:space="preserve">　</w:t>
      </w:r>
      <w:r w:rsidR="00E53C84" w:rsidRPr="009C2862">
        <w:rPr>
          <w:rFonts w:hint="eastAsia"/>
        </w:rPr>
        <w:t>この</w:t>
      </w:r>
      <w:r w:rsidR="005525F4">
        <w:rPr>
          <w:rFonts w:hint="eastAsia"/>
        </w:rPr>
        <w:t>要項</w:t>
      </w:r>
      <w:r w:rsidR="00E53C84" w:rsidRPr="009C2862">
        <w:rPr>
          <w:rFonts w:hint="eastAsia"/>
        </w:rPr>
        <w:t>は、</w:t>
      </w:r>
      <w:r w:rsidR="004B17F3">
        <w:rPr>
          <w:rFonts w:hint="eastAsia"/>
        </w:rPr>
        <w:t>日本医療大学病院</w:t>
      </w:r>
      <w:r w:rsidR="00E53C84" w:rsidRPr="009C2862">
        <w:rPr>
          <w:rFonts w:hint="eastAsia"/>
        </w:rPr>
        <w:t>における検査業務の委託実施業者を、公募型プロポーザル方式によって選定するために必要な事項を定めるものとする。</w:t>
      </w:r>
    </w:p>
    <w:p w:rsidR="00E53C84" w:rsidRPr="004210A8" w:rsidRDefault="00E53C84" w:rsidP="00C05417">
      <w:pPr>
        <w:pStyle w:val="1"/>
        <w:spacing w:before="291" w:after="145"/>
      </w:pPr>
      <w:r w:rsidRPr="004210A8">
        <w:rPr>
          <w:rFonts w:hint="eastAsia"/>
        </w:rPr>
        <w:t>２．公募事項</w:t>
      </w:r>
    </w:p>
    <w:p w:rsidR="00E53C84" w:rsidRPr="009C2862" w:rsidRDefault="00AC57E3" w:rsidP="00C05417">
      <w:pPr>
        <w:pStyle w:val="2"/>
        <w:spacing w:after="145"/>
      </w:pPr>
      <w:r>
        <w:rPr>
          <w:rFonts w:hint="eastAsia"/>
        </w:rPr>
        <w:t>（</w:t>
      </w:r>
      <w:r w:rsidR="00E53C84" w:rsidRPr="009C2862">
        <w:rPr>
          <w:rFonts w:hint="eastAsia"/>
        </w:rPr>
        <w:t>１</w:t>
      </w:r>
      <w:r>
        <w:rPr>
          <w:rFonts w:hint="eastAsia"/>
        </w:rPr>
        <w:t>）</w:t>
      </w:r>
      <w:r w:rsidR="00E53C84" w:rsidRPr="009C2862">
        <w:rPr>
          <w:rFonts w:hint="eastAsia"/>
        </w:rPr>
        <w:t>件名</w:t>
      </w:r>
      <w:r w:rsidR="004B17F3">
        <w:rPr>
          <w:rFonts w:hint="eastAsia"/>
        </w:rPr>
        <w:t>：日本医療大学病院</w:t>
      </w:r>
      <w:r w:rsidR="00E53C84" w:rsidRPr="009C2862">
        <w:rPr>
          <w:rFonts w:hint="eastAsia"/>
        </w:rPr>
        <w:t>検査業務委託</w:t>
      </w:r>
    </w:p>
    <w:p w:rsidR="00E53C84" w:rsidRPr="009C2862" w:rsidRDefault="00AC57E3" w:rsidP="00C05417">
      <w:pPr>
        <w:pStyle w:val="2"/>
        <w:spacing w:after="145"/>
      </w:pPr>
      <w:r>
        <w:rPr>
          <w:rFonts w:hint="eastAsia"/>
        </w:rPr>
        <w:t>（</w:t>
      </w:r>
      <w:r w:rsidR="00E53C84" w:rsidRPr="009C2862">
        <w:rPr>
          <w:rFonts w:hint="eastAsia"/>
        </w:rPr>
        <w:t>２</w:t>
      </w:r>
      <w:r>
        <w:rPr>
          <w:rFonts w:hint="eastAsia"/>
        </w:rPr>
        <w:t>）</w:t>
      </w:r>
      <w:r w:rsidR="00E53C84" w:rsidRPr="009C2862">
        <w:rPr>
          <w:rFonts w:hint="eastAsia"/>
        </w:rPr>
        <w:t>仕様</w:t>
      </w:r>
      <w:r w:rsidR="004B17F3">
        <w:rPr>
          <w:rFonts w:hint="eastAsia"/>
        </w:rPr>
        <w:t>：</w:t>
      </w:r>
      <w:bookmarkStart w:id="0" w:name="_Hlk119148644"/>
      <w:r w:rsidR="004B17F3">
        <w:rPr>
          <w:rFonts w:hint="eastAsia"/>
        </w:rPr>
        <w:t>日本医療大学病院検査</w:t>
      </w:r>
      <w:r w:rsidR="00E53C84" w:rsidRPr="009C2862">
        <w:rPr>
          <w:rFonts w:hint="eastAsia"/>
        </w:rPr>
        <w:t>業務</w:t>
      </w:r>
      <w:r w:rsidR="00F5394F">
        <w:rPr>
          <w:rFonts w:hint="eastAsia"/>
        </w:rPr>
        <w:t>の</w:t>
      </w:r>
      <w:r w:rsidR="00E53C84" w:rsidRPr="009C2862">
        <w:rPr>
          <w:rFonts w:hint="eastAsia"/>
        </w:rPr>
        <w:t>委託仕様書</w:t>
      </w:r>
      <w:bookmarkEnd w:id="0"/>
      <w:r w:rsidR="00E53C84" w:rsidRPr="009C2862">
        <w:rPr>
          <w:rFonts w:hint="eastAsia"/>
        </w:rPr>
        <w:t>のとおり</w:t>
      </w:r>
    </w:p>
    <w:p w:rsidR="00E53C84" w:rsidRPr="00827C14" w:rsidRDefault="00E53C84" w:rsidP="00C05417">
      <w:pPr>
        <w:pStyle w:val="1"/>
        <w:spacing w:before="291" w:after="145"/>
      </w:pPr>
      <w:r w:rsidRPr="00827C14">
        <w:rPr>
          <w:rFonts w:hint="eastAsia"/>
        </w:rPr>
        <w:t>３．履行場所</w:t>
      </w:r>
    </w:p>
    <w:p w:rsidR="00E53C84" w:rsidRPr="009C2862" w:rsidRDefault="00827C14" w:rsidP="00C05417">
      <w:pPr>
        <w:pStyle w:val="11"/>
        <w:spacing w:beforeLines="0" w:before="0" w:after="145"/>
      </w:pPr>
      <w:r>
        <w:rPr>
          <w:rFonts w:hint="eastAsia"/>
        </w:rPr>
        <w:t xml:space="preserve">　</w:t>
      </w:r>
      <w:r w:rsidR="004B17F3" w:rsidRPr="004B17F3">
        <w:rPr>
          <w:rFonts w:hint="eastAsia"/>
        </w:rPr>
        <w:t>札幌市豊平区月寒東3条11丁目1-55</w:t>
      </w:r>
      <w:r w:rsidR="00752A23">
        <w:rPr>
          <w:rFonts w:hint="eastAsia"/>
        </w:rPr>
        <w:t xml:space="preserve">　日本医療大学病院</w:t>
      </w:r>
      <w:r w:rsidR="00F14CBC">
        <w:rPr>
          <w:rFonts w:hint="eastAsia"/>
        </w:rPr>
        <w:t xml:space="preserve">　</w:t>
      </w:r>
      <w:r w:rsidR="00E53C84" w:rsidRPr="009C2862">
        <w:rPr>
          <w:rFonts w:hint="eastAsia"/>
        </w:rPr>
        <w:t>検査室</w:t>
      </w:r>
    </w:p>
    <w:p w:rsidR="00E53C84" w:rsidRDefault="00E53C84" w:rsidP="00C05417">
      <w:pPr>
        <w:pStyle w:val="1"/>
        <w:spacing w:before="291" w:after="145"/>
      </w:pPr>
      <w:r w:rsidRPr="009C2862">
        <w:rPr>
          <w:rFonts w:hint="eastAsia"/>
        </w:rPr>
        <w:t>４．日程等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961"/>
      </w:tblGrid>
      <w:tr w:rsidR="004210A8" w:rsidRPr="004210A8" w:rsidTr="00C05417">
        <w:tc>
          <w:tcPr>
            <w:tcW w:w="3685" w:type="dxa"/>
          </w:tcPr>
          <w:p w:rsidR="004210A8" w:rsidRPr="004210A8" w:rsidRDefault="00AC57E3" w:rsidP="00C05417">
            <w:pPr>
              <w:pStyle w:val="a4"/>
              <w:spacing w:line="360" w:lineRule="exact"/>
            </w:pPr>
            <w:r>
              <w:rPr>
                <w:rFonts w:hint="eastAsia"/>
              </w:rPr>
              <w:t>（</w:t>
            </w:r>
            <w:r w:rsidR="004210A8" w:rsidRPr="004210A8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4210A8" w:rsidRPr="004210A8">
              <w:rPr>
                <w:rFonts w:hint="eastAsia"/>
              </w:rPr>
              <w:t>募集開始</w:t>
            </w:r>
          </w:p>
        </w:tc>
        <w:tc>
          <w:tcPr>
            <w:tcW w:w="4961" w:type="dxa"/>
          </w:tcPr>
          <w:p w:rsidR="004210A8" w:rsidRPr="004210A8" w:rsidRDefault="004210A8" w:rsidP="00C05417">
            <w:pPr>
              <w:pStyle w:val="a4"/>
              <w:spacing w:line="360" w:lineRule="exact"/>
            </w:pPr>
            <w:r w:rsidRPr="004210A8">
              <w:rPr>
                <w:rFonts w:hint="eastAsia"/>
              </w:rPr>
              <w:t>2022年11月</w:t>
            </w:r>
            <w:r w:rsidR="00FA57CF">
              <w:rPr>
                <w:rFonts w:hint="eastAsia"/>
              </w:rPr>
              <w:t>28</w:t>
            </w:r>
            <w:r w:rsidRPr="004210A8">
              <w:rPr>
                <w:rFonts w:hint="eastAsia"/>
              </w:rPr>
              <w:t>日</w:t>
            </w:r>
            <w:r w:rsidR="00AC57E3">
              <w:rPr>
                <w:rFonts w:hint="eastAsia"/>
              </w:rPr>
              <w:t>（</w:t>
            </w:r>
            <w:r w:rsidR="00FA57CF">
              <w:rPr>
                <w:rFonts w:hint="eastAsia"/>
              </w:rPr>
              <w:t>月</w:t>
            </w:r>
            <w:r w:rsidR="00AC57E3">
              <w:rPr>
                <w:rFonts w:hint="eastAsia"/>
              </w:rPr>
              <w:t>）</w:t>
            </w:r>
          </w:p>
        </w:tc>
      </w:tr>
      <w:tr w:rsidR="004210A8" w:rsidRPr="004210A8" w:rsidTr="00C05417">
        <w:tc>
          <w:tcPr>
            <w:tcW w:w="3685" w:type="dxa"/>
          </w:tcPr>
          <w:p w:rsidR="004210A8" w:rsidRPr="004210A8" w:rsidRDefault="00AC57E3" w:rsidP="00C05417">
            <w:pPr>
              <w:pStyle w:val="a4"/>
              <w:spacing w:line="360" w:lineRule="exact"/>
            </w:pPr>
            <w:r>
              <w:rPr>
                <w:rFonts w:hint="eastAsia"/>
              </w:rPr>
              <w:t>（</w:t>
            </w:r>
            <w:r w:rsidR="004210A8" w:rsidRPr="004210A8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4210A8" w:rsidRPr="004210A8">
              <w:rPr>
                <w:rFonts w:hint="eastAsia"/>
              </w:rPr>
              <w:t>応募意思表明書の受付期限</w:t>
            </w:r>
          </w:p>
        </w:tc>
        <w:tc>
          <w:tcPr>
            <w:tcW w:w="4961" w:type="dxa"/>
          </w:tcPr>
          <w:p w:rsidR="004210A8" w:rsidRPr="004210A8" w:rsidRDefault="004210A8" w:rsidP="00C05417">
            <w:pPr>
              <w:pStyle w:val="a4"/>
              <w:spacing w:line="360" w:lineRule="exact"/>
            </w:pPr>
            <w:r w:rsidRPr="004210A8">
              <w:rPr>
                <w:rFonts w:hint="eastAsia"/>
              </w:rPr>
              <w:t>2022年</w:t>
            </w:r>
            <w:r w:rsidR="00AB2B91">
              <w:rPr>
                <w:rFonts w:hint="eastAsia"/>
              </w:rPr>
              <w:t>12</w:t>
            </w:r>
            <w:r w:rsidRPr="004210A8">
              <w:rPr>
                <w:rFonts w:hint="eastAsia"/>
              </w:rPr>
              <w:t>月</w:t>
            </w:r>
            <w:r w:rsidR="00FA57CF">
              <w:rPr>
                <w:rFonts w:hint="eastAsia"/>
              </w:rPr>
              <w:t>5</w:t>
            </w:r>
            <w:r w:rsidRPr="004210A8">
              <w:rPr>
                <w:rFonts w:hint="eastAsia"/>
              </w:rPr>
              <w:t>日</w:t>
            </w:r>
            <w:r w:rsidR="00AC57E3">
              <w:rPr>
                <w:rFonts w:hint="eastAsia"/>
              </w:rPr>
              <w:t>（</w:t>
            </w:r>
            <w:r w:rsidR="00FA57CF">
              <w:rPr>
                <w:rFonts w:hint="eastAsia"/>
              </w:rPr>
              <w:t>月</w:t>
            </w:r>
            <w:r w:rsidR="00AC57E3">
              <w:rPr>
                <w:rFonts w:hint="eastAsia"/>
              </w:rPr>
              <w:t>）</w:t>
            </w:r>
            <w:r>
              <w:rPr>
                <w:rFonts w:hint="eastAsia"/>
              </w:rPr>
              <w:t>17:00</w:t>
            </w:r>
            <w:r w:rsidR="00AB2B91">
              <w:rPr>
                <w:rFonts w:hint="eastAsia"/>
              </w:rPr>
              <w:t>まで必着</w:t>
            </w:r>
          </w:p>
        </w:tc>
      </w:tr>
      <w:tr w:rsidR="004210A8" w:rsidRPr="004210A8" w:rsidTr="00C05417">
        <w:tc>
          <w:tcPr>
            <w:tcW w:w="3685" w:type="dxa"/>
          </w:tcPr>
          <w:p w:rsidR="004210A8" w:rsidRPr="004210A8" w:rsidRDefault="00AC57E3" w:rsidP="00C05417">
            <w:pPr>
              <w:pStyle w:val="a4"/>
              <w:spacing w:line="360" w:lineRule="exact"/>
            </w:pPr>
            <w:r>
              <w:rPr>
                <w:rFonts w:hint="eastAsia"/>
              </w:rPr>
              <w:t>（</w:t>
            </w:r>
            <w:r w:rsidR="004210A8" w:rsidRPr="004210A8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4210A8" w:rsidRPr="004210A8">
              <w:rPr>
                <w:rFonts w:hint="eastAsia"/>
              </w:rPr>
              <w:t>企画提案書の提出期限</w:t>
            </w:r>
          </w:p>
        </w:tc>
        <w:tc>
          <w:tcPr>
            <w:tcW w:w="4961" w:type="dxa"/>
          </w:tcPr>
          <w:p w:rsidR="004210A8" w:rsidRPr="004210A8" w:rsidRDefault="004210A8" w:rsidP="00C05417">
            <w:pPr>
              <w:pStyle w:val="a4"/>
              <w:spacing w:line="360" w:lineRule="exact"/>
            </w:pPr>
            <w:r>
              <w:rPr>
                <w:rFonts w:hint="eastAsia"/>
              </w:rPr>
              <w:t>2022</w:t>
            </w:r>
            <w:r w:rsidRPr="004210A8">
              <w:rPr>
                <w:rFonts w:hint="eastAsia"/>
              </w:rPr>
              <w:t>年</w:t>
            </w:r>
            <w:r w:rsidR="00AC57E3">
              <w:rPr>
                <w:rFonts w:hint="eastAsia"/>
              </w:rPr>
              <w:t>12</w:t>
            </w:r>
            <w:r w:rsidRPr="004210A8">
              <w:rPr>
                <w:rFonts w:hint="eastAsia"/>
              </w:rPr>
              <w:t>月</w:t>
            </w:r>
            <w:r w:rsidR="00FA57CF">
              <w:rPr>
                <w:rFonts w:hint="eastAsia"/>
              </w:rPr>
              <w:t>12</w:t>
            </w:r>
            <w:r w:rsidRPr="004210A8">
              <w:rPr>
                <w:rFonts w:hint="eastAsia"/>
              </w:rPr>
              <w:t>日</w:t>
            </w:r>
            <w:r w:rsidR="00AC57E3">
              <w:rPr>
                <w:rFonts w:hint="eastAsia"/>
              </w:rPr>
              <w:t>（</w:t>
            </w:r>
            <w:r w:rsidR="00FA57CF">
              <w:rPr>
                <w:rFonts w:hint="eastAsia"/>
              </w:rPr>
              <w:t>月</w:t>
            </w:r>
            <w:r w:rsidR="00AC57E3">
              <w:rPr>
                <w:rFonts w:hint="eastAsia"/>
              </w:rPr>
              <w:t>）</w:t>
            </w:r>
            <w:r>
              <w:rPr>
                <w:rFonts w:hint="eastAsia"/>
              </w:rPr>
              <w:t>17:00</w:t>
            </w:r>
            <w:r w:rsidR="00AB2B91">
              <w:rPr>
                <w:rFonts w:hint="eastAsia"/>
              </w:rPr>
              <w:t>まで必着</w:t>
            </w:r>
          </w:p>
        </w:tc>
      </w:tr>
      <w:tr w:rsidR="004210A8" w:rsidRPr="004210A8" w:rsidTr="00C05417">
        <w:tc>
          <w:tcPr>
            <w:tcW w:w="3685" w:type="dxa"/>
          </w:tcPr>
          <w:p w:rsidR="004210A8" w:rsidRPr="004210A8" w:rsidRDefault="00AC57E3" w:rsidP="00C05417">
            <w:pPr>
              <w:pStyle w:val="a4"/>
              <w:spacing w:line="360" w:lineRule="exact"/>
            </w:pPr>
            <w:r>
              <w:rPr>
                <w:rFonts w:hint="eastAsia"/>
              </w:rPr>
              <w:t>（</w:t>
            </w:r>
            <w:r w:rsidR="004210A8" w:rsidRPr="004210A8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4210A8" w:rsidRPr="004210A8">
              <w:rPr>
                <w:rFonts w:hint="eastAsia"/>
              </w:rPr>
              <w:t>プレゼンテーション</w:t>
            </w:r>
          </w:p>
        </w:tc>
        <w:tc>
          <w:tcPr>
            <w:tcW w:w="4961" w:type="dxa"/>
          </w:tcPr>
          <w:p w:rsidR="004210A8" w:rsidRPr="004210A8" w:rsidRDefault="00AC57E3" w:rsidP="00C05417">
            <w:pPr>
              <w:pStyle w:val="a4"/>
              <w:spacing w:line="360" w:lineRule="exact"/>
            </w:pPr>
            <w:r>
              <w:rPr>
                <w:rFonts w:hint="eastAsia"/>
              </w:rPr>
              <w:t>2022</w:t>
            </w:r>
            <w:r w:rsidR="004210A8" w:rsidRPr="004210A8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4210A8" w:rsidRPr="004210A8">
              <w:rPr>
                <w:rFonts w:hint="eastAsia"/>
              </w:rPr>
              <w:t>月</w:t>
            </w:r>
            <w:r w:rsidR="00FA57CF">
              <w:rPr>
                <w:rFonts w:hint="eastAsia"/>
              </w:rPr>
              <w:t>14</w:t>
            </w:r>
            <w:r w:rsidR="004210A8" w:rsidRPr="004210A8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FA57CF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  <w:r w:rsidR="00F5394F">
              <w:rPr>
                <w:rFonts w:hint="eastAsia"/>
              </w:rPr>
              <w:t>時間は別途指示</w:t>
            </w:r>
          </w:p>
        </w:tc>
      </w:tr>
      <w:tr w:rsidR="004210A8" w:rsidRPr="004210A8" w:rsidTr="00C05417">
        <w:tc>
          <w:tcPr>
            <w:tcW w:w="3685" w:type="dxa"/>
          </w:tcPr>
          <w:p w:rsidR="004210A8" w:rsidRPr="004210A8" w:rsidRDefault="00AC57E3" w:rsidP="00C05417">
            <w:pPr>
              <w:pStyle w:val="a4"/>
              <w:spacing w:line="360" w:lineRule="exact"/>
            </w:pPr>
            <w:r>
              <w:rPr>
                <w:rFonts w:hint="eastAsia"/>
              </w:rPr>
              <w:t>（</w:t>
            </w:r>
            <w:r w:rsidR="004210A8" w:rsidRPr="004210A8">
              <w:rPr>
                <w:rFonts w:hint="eastAsia"/>
              </w:rPr>
              <w:t>５</w:t>
            </w:r>
            <w:r>
              <w:rPr>
                <w:rFonts w:hint="eastAsia"/>
              </w:rPr>
              <w:t>）</w:t>
            </w:r>
            <w:r w:rsidR="004210A8" w:rsidRPr="004210A8">
              <w:rPr>
                <w:rFonts w:hint="eastAsia"/>
              </w:rPr>
              <w:t>候補者選定</w:t>
            </w:r>
          </w:p>
        </w:tc>
        <w:tc>
          <w:tcPr>
            <w:tcW w:w="4961" w:type="dxa"/>
          </w:tcPr>
          <w:p w:rsidR="004210A8" w:rsidRPr="004210A8" w:rsidRDefault="004210A8" w:rsidP="00C05417">
            <w:pPr>
              <w:pStyle w:val="a4"/>
              <w:spacing w:line="360" w:lineRule="exact"/>
            </w:pPr>
            <w:r w:rsidRPr="004210A8">
              <w:rPr>
                <w:rFonts w:hint="eastAsia"/>
              </w:rPr>
              <w:t>2022年12月</w:t>
            </w:r>
            <w:r w:rsidR="00AB2B91">
              <w:rPr>
                <w:rFonts w:hint="eastAsia"/>
              </w:rPr>
              <w:t>1</w:t>
            </w:r>
            <w:r w:rsidR="00FA57CF">
              <w:rPr>
                <w:rFonts w:hint="eastAsia"/>
              </w:rPr>
              <w:t>6</w:t>
            </w:r>
            <w:r w:rsidRPr="004210A8">
              <w:rPr>
                <w:rFonts w:hint="eastAsia"/>
              </w:rPr>
              <w:t>日</w:t>
            </w:r>
            <w:r w:rsidR="00AC57E3">
              <w:rPr>
                <w:rFonts w:hint="eastAsia"/>
              </w:rPr>
              <w:t>（</w:t>
            </w:r>
            <w:r w:rsidR="00FA57CF">
              <w:rPr>
                <w:rFonts w:hint="eastAsia"/>
              </w:rPr>
              <w:t>金</w:t>
            </w:r>
            <w:r w:rsidR="00AC57E3">
              <w:rPr>
                <w:rFonts w:hint="eastAsia"/>
              </w:rPr>
              <w:t>）</w:t>
            </w:r>
            <w:r w:rsidRPr="004210A8">
              <w:rPr>
                <w:rFonts w:hint="eastAsia"/>
              </w:rPr>
              <w:t>以降</w:t>
            </w:r>
            <w:r w:rsidR="00AB2B91">
              <w:rPr>
                <w:rFonts w:hint="eastAsia"/>
              </w:rPr>
              <w:t>に</w:t>
            </w:r>
            <w:r w:rsidRPr="004210A8">
              <w:rPr>
                <w:rFonts w:hint="eastAsia"/>
              </w:rPr>
              <w:t>書面通知</w:t>
            </w:r>
          </w:p>
        </w:tc>
      </w:tr>
    </w:tbl>
    <w:p w:rsidR="00E53C84" w:rsidRPr="009C2862" w:rsidRDefault="00E53C84" w:rsidP="00C05417">
      <w:pPr>
        <w:pStyle w:val="1"/>
        <w:spacing w:before="291" w:after="145"/>
      </w:pPr>
      <w:r w:rsidRPr="009C2862">
        <w:rPr>
          <w:rFonts w:hint="eastAsia"/>
        </w:rPr>
        <w:t>５．</w:t>
      </w:r>
      <w:r w:rsidR="005525F4">
        <w:rPr>
          <w:rFonts w:hint="eastAsia"/>
        </w:rPr>
        <w:t>公募</w:t>
      </w:r>
      <w:r w:rsidRPr="009C2862">
        <w:rPr>
          <w:rFonts w:hint="eastAsia"/>
        </w:rPr>
        <w:t>参加資格</w:t>
      </w:r>
    </w:p>
    <w:p w:rsidR="00E53C84" w:rsidRPr="009C2862" w:rsidRDefault="00827C14" w:rsidP="00C05417">
      <w:pPr>
        <w:pStyle w:val="11"/>
        <w:spacing w:before="145" w:after="145"/>
      </w:pPr>
      <w:r>
        <w:rPr>
          <w:rFonts w:hint="eastAsia"/>
        </w:rPr>
        <w:t xml:space="preserve">　</w:t>
      </w:r>
      <w:r w:rsidR="00E53C84" w:rsidRPr="009C2862">
        <w:rPr>
          <w:rFonts w:hint="eastAsia"/>
        </w:rPr>
        <w:t>公募に参加できる</w:t>
      </w:r>
      <w:r w:rsidR="00C05417">
        <w:rPr>
          <w:rFonts w:hint="eastAsia"/>
        </w:rPr>
        <w:t>者</w:t>
      </w:r>
      <w:r w:rsidR="00E53C84" w:rsidRPr="009C2862">
        <w:rPr>
          <w:rFonts w:hint="eastAsia"/>
        </w:rPr>
        <w:t>は、</w:t>
      </w:r>
      <w:r w:rsidR="005525F4">
        <w:rPr>
          <w:rFonts w:hint="eastAsia"/>
        </w:rPr>
        <w:t>以下の</w:t>
      </w:r>
      <w:r w:rsidR="00E53C84" w:rsidRPr="009C2862">
        <w:rPr>
          <w:rFonts w:hint="eastAsia"/>
        </w:rPr>
        <w:t>要件をすべて満たすものとし、次に掲げるものは本調達の公募に参加することができない。</w:t>
      </w:r>
    </w:p>
    <w:p w:rsidR="00E53C84" w:rsidRPr="00AC57E3" w:rsidRDefault="00E53C84" w:rsidP="00C05417">
      <w:pPr>
        <w:pStyle w:val="2"/>
        <w:spacing w:after="145"/>
      </w:pPr>
      <w:r w:rsidRPr="00AC57E3">
        <w:rPr>
          <w:rFonts w:hint="eastAsia"/>
        </w:rPr>
        <w:t>①</w:t>
      </w:r>
      <w:r w:rsidR="00AC57E3">
        <w:rPr>
          <w:rFonts w:hint="eastAsia"/>
        </w:rPr>
        <w:t xml:space="preserve">　</w:t>
      </w:r>
      <w:r w:rsidRPr="00AC57E3">
        <w:rPr>
          <w:rFonts w:hint="eastAsia"/>
        </w:rPr>
        <w:t>「</w:t>
      </w:r>
      <w:r w:rsidR="00F14CBC">
        <w:rPr>
          <w:rFonts w:hint="eastAsia"/>
        </w:rPr>
        <w:t>札幌市</w:t>
      </w:r>
      <w:r w:rsidRPr="00AC57E3">
        <w:rPr>
          <w:rFonts w:hint="eastAsia"/>
        </w:rPr>
        <w:t>競争入札参加資格者指名停止等取扱要綱」に基づく指名停止期間中等指名から除外する期間中である</w:t>
      </w:r>
      <w:r w:rsidR="00C05417">
        <w:rPr>
          <w:rFonts w:hint="eastAsia"/>
        </w:rPr>
        <w:t>者</w:t>
      </w:r>
      <w:r w:rsidRPr="00AC57E3">
        <w:rPr>
          <w:rFonts w:hint="eastAsia"/>
        </w:rPr>
        <w:t>。</w:t>
      </w:r>
    </w:p>
    <w:p w:rsidR="00E53C84" w:rsidRPr="009C2862" w:rsidRDefault="00E53C84" w:rsidP="00C05417">
      <w:pPr>
        <w:pStyle w:val="2"/>
        <w:spacing w:after="145"/>
      </w:pPr>
      <w:r w:rsidRPr="009C2862">
        <w:rPr>
          <w:rFonts w:hint="eastAsia"/>
        </w:rPr>
        <w:t>②</w:t>
      </w:r>
      <w:r w:rsidR="00AC57E3">
        <w:rPr>
          <w:rFonts w:hint="eastAsia"/>
        </w:rPr>
        <w:t xml:space="preserve">　</w:t>
      </w:r>
      <w:r w:rsidRPr="009C2862">
        <w:rPr>
          <w:rFonts w:hint="eastAsia"/>
        </w:rPr>
        <w:t>経営不振の状態</w:t>
      </w:r>
      <w:r w:rsidR="00AC57E3">
        <w:rPr>
          <w:rFonts w:hint="eastAsia"/>
        </w:rPr>
        <w:t>（</w:t>
      </w:r>
      <w:r w:rsidRPr="009C2862">
        <w:rPr>
          <w:rFonts w:hint="eastAsia"/>
        </w:rPr>
        <w:t>会社更生法第３０条第１項に基づき更生手続き開始の申し立てをしたとき、民事再生法第２１条第１項に基づき再生手続き開始の申し立てをしたとき、手形または小切手が不渡りになりなったとき等</w:t>
      </w:r>
      <w:r w:rsidR="00AC57E3">
        <w:rPr>
          <w:rFonts w:hint="eastAsia"/>
        </w:rPr>
        <w:t>）</w:t>
      </w:r>
      <w:r w:rsidRPr="009C2862">
        <w:rPr>
          <w:rFonts w:hint="eastAsia"/>
        </w:rPr>
        <w:t>の</w:t>
      </w:r>
      <w:r w:rsidR="00C05417">
        <w:rPr>
          <w:rFonts w:hint="eastAsia"/>
        </w:rPr>
        <w:t>者</w:t>
      </w:r>
      <w:r w:rsidRPr="009C2862">
        <w:rPr>
          <w:rFonts w:hint="eastAsia"/>
        </w:rPr>
        <w:t>。</w:t>
      </w:r>
    </w:p>
    <w:p w:rsidR="00E53C84" w:rsidRPr="009C2862" w:rsidRDefault="005525F4" w:rsidP="00C05417">
      <w:pPr>
        <w:pStyle w:val="2"/>
        <w:spacing w:after="145"/>
      </w:pPr>
      <w:r>
        <w:rPr>
          <w:rFonts w:hint="eastAsia"/>
        </w:rPr>
        <w:t>③</w:t>
      </w:r>
      <w:r w:rsidR="00E53C84" w:rsidRPr="009C2862">
        <w:rPr>
          <w:rFonts w:hint="eastAsia"/>
        </w:rPr>
        <w:t xml:space="preserve"> その他、公募への参加及び契約締結に不適当と認められる</w:t>
      </w:r>
      <w:r w:rsidR="00C05417">
        <w:rPr>
          <w:rFonts w:hint="eastAsia"/>
        </w:rPr>
        <w:t>者</w:t>
      </w:r>
      <w:r w:rsidR="00E53C84" w:rsidRPr="009C2862">
        <w:rPr>
          <w:rFonts w:hint="eastAsia"/>
        </w:rPr>
        <w:t>。</w:t>
      </w:r>
    </w:p>
    <w:p w:rsidR="00E53C84" w:rsidRPr="009C2862" w:rsidRDefault="00E53C84" w:rsidP="00C05417">
      <w:pPr>
        <w:pStyle w:val="1"/>
        <w:spacing w:before="291" w:after="145"/>
      </w:pPr>
      <w:r w:rsidRPr="009C2862">
        <w:rPr>
          <w:rFonts w:hint="eastAsia"/>
        </w:rPr>
        <w:t>６．参加申込み</w:t>
      </w:r>
    </w:p>
    <w:p w:rsidR="00E53C84" w:rsidRDefault="00AC57E3" w:rsidP="00C05417">
      <w:pPr>
        <w:pStyle w:val="2"/>
        <w:spacing w:after="145"/>
      </w:pPr>
      <w:r>
        <w:rPr>
          <w:rFonts w:hint="eastAsia"/>
        </w:rPr>
        <w:t>（</w:t>
      </w:r>
      <w:r w:rsidR="00E53C84" w:rsidRPr="009C2862">
        <w:rPr>
          <w:rFonts w:hint="eastAsia"/>
        </w:rPr>
        <w:t>１</w:t>
      </w:r>
      <w:r>
        <w:rPr>
          <w:rFonts w:hint="eastAsia"/>
        </w:rPr>
        <w:t>）</w:t>
      </w:r>
      <w:r w:rsidR="00E53C84" w:rsidRPr="009C2862">
        <w:rPr>
          <w:rFonts w:hint="eastAsia"/>
        </w:rPr>
        <w:t>担当部署</w:t>
      </w:r>
    </w:p>
    <w:p w:rsidR="00934E7E" w:rsidRDefault="00934E7E" w:rsidP="00C05417">
      <w:pPr>
        <w:pStyle w:val="11"/>
        <w:spacing w:before="145" w:after="145"/>
      </w:pPr>
      <w:r>
        <w:rPr>
          <w:rFonts w:hint="eastAsia"/>
        </w:rPr>
        <w:t xml:space="preserve">　〒062-0053　札幌市豊平区月寒東３条１１丁目１－５５</w:t>
      </w:r>
    </w:p>
    <w:p w:rsidR="009E5B15" w:rsidRPr="009E5B15" w:rsidRDefault="009E5B15" w:rsidP="00C05417">
      <w:pPr>
        <w:pStyle w:val="11"/>
        <w:spacing w:before="145" w:after="145"/>
      </w:pPr>
      <w:r>
        <w:rPr>
          <w:rFonts w:hint="eastAsia"/>
        </w:rPr>
        <w:t xml:space="preserve">　</w:t>
      </w:r>
      <w:r w:rsidR="00934E7E">
        <w:rPr>
          <w:rFonts w:hint="eastAsia"/>
        </w:rPr>
        <w:t xml:space="preserve">　</w:t>
      </w:r>
      <w:r>
        <w:rPr>
          <w:rFonts w:hint="eastAsia"/>
        </w:rPr>
        <w:t>日本医療大学病院　事務部</w:t>
      </w:r>
      <w:r w:rsidR="00FA57CF">
        <w:rPr>
          <w:rFonts w:hint="eastAsia"/>
        </w:rPr>
        <w:t>（担当：永沼）</w:t>
      </w:r>
    </w:p>
    <w:p w:rsidR="00E53C84" w:rsidRPr="009C2862" w:rsidRDefault="00AC57E3" w:rsidP="00C05417">
      <w:pPr>
        <w:pStyle w:val="2"/>
        <w:spacing w:after="145"/>
      </w:pPr>
      <w:r>
        <w:rPr>
          <w:rFonts w:hint="eastAsia"/>
        </w:rPr>
        <w:t>（</w:t>
      </w:r>
      <w:r w:rsidR="00E53C84" w:rsidRPr="009C2862">
        <w:rPr>
          <w:rFonts w:hint="eastAsia"/>
        </w:rPr>
        <w:t>２</w:t>
      </w:r>
      <w:r>
        <w:rPr>
          <w:rFonts w:hint="eastAsia"/>
        </w:rPr>
        <w:t>）</w:t>
      </w:r>
      <w:r w:rsidR="00E53C84" w:rsidRPr="009C2862">
        <w:rPr>
          <w:rFonts w:hint="eastAsia"/>
        </w:rPr>
        <w:t>申込み方法</w:t>
      </w:r>
    </w:p>
    <w:p w:rsidR="00E53C84" w:rsidRPr="009C2862" w:rsidRDefault="005525F4" w:rsidP="00C05417">
      <w:pPr>
        <w:pStyle w:val="11"/>
        <w:spacing w:before="145" w:after="145"/>
      </w:pPr>
      <w:r>
        <w:rPr>
          <w:rFonts w:hint="eastAsia"/>
        </w:rPr>
        <w:t xml:space="preserve">　</w:t>
      </w:r>
      <w:r w:rsidR="000840E2">
        <w:rPr>
          <w:rFonts w:hint="eastAsia"/>
        </w:rPr>
        <w:t xml:space="preserve">　</w:t>
      </w:r>
      <w:r w:rsidR="00FA57CF">
        <w:rPr>
          <w:rFonts w:hint="eastAsia"/>
        </w:rPr>
        <w:t>「</w:t>
      </w:r>
      <w:r w:rsidR="00E53C84" w:rsidRPr="009C2862">
        <w:rPr>
          <w:rFonts w:hint="eastAsia"/>
        </w:rPr>
        <w:t>応募意思表明書</w:t>
      </w:r>
      <w:r w:rsidR="00FA57CF">
        <w:rPr>
          <w:rFonts w:hint="eastAsia"/>
        </w:rPr>
        <w:t>」</w:t>
      </w:r>
      <w:r w:rsidR="00E53C84" w:rsidRPr="009C2862">
        <w:rPr>
          <w:rFonts w:hint="eastAsia"/>
        </w:rPr>
        <w:t>を上記担当部署へ提出</w:t>
      </w:r>
    </w:p>
    <w:p w:rsidR="00E53C84" w:rsidRPr="009C2862" w:rsidRDefault="005525F4" w:rsidP="00C05417">
      <w:pPr>
        <w:pStyle w:val="1"/>
        <w:spacing w:before="291" w:after="145"/>
      </w:pPr>
      <w:r>
        <w:rPr>
          <w:rFonts w:hint="eastAsia"/>
        </w:rPr>
        <w:lastRenderedPageBreak/>
        <w:t>７</w:t>
      </w:r>
      <w:r w:rsidR="00E53C84" w:rsidRPr="009C2862">
        <w:rPr>
          <w:rFonts w:hint="eastAsia"/>
        </w:rPr>
        <w:t>．企画提案書の内容</w:t>
      </w:r>
    </w:p>
    <w:p w:rsidR="00E53C84" w:rsidRPr="009C2862" w:rsidRDefault="000840E2" w:rsidP="00C05417">
      <w:pPr>
        <w:pStyle w:val="11"/>
        <w:spacing w:before="145" w:after="145"/>
      </w:pPr>
      <w:r>
        <w:rPr>
          <w:rFonts w:hint="eastAsia"/>
        </w:rPr>
        <w:t xml:space="preserve">　</w:t>
      </w:r>
      <w:r w:rsidR="00E53C84" w:rsidRPr="009C2862">
        <w:rPr>
          <w:rFonts w:hint="eastAsia"/>
        </w:rPr>
        <w:t>企画提案書の内容は、「検査業務の委託仕様書</w:t>
      </w:r>
      <w:r w:rsidR="00FA57CF">
        <w:rPr>
          <w:rFonts w:hint="eastAsia"/>
        </w:rPr>
        <w:t>」及び「企画提案書の作成について」</w:t>
      </w:r>
      <w:r w:rsidR="00E53C84" w:rsidRPr="009C2862">
        <w:rPr>
          <w:rFonts w:hint="eastAsia"/>
        </w:rPr>
        <w:t>に沿って作成すること。</w:t>
      </w:r>
    </w:p>
    <w:p w:rsidR="00E53C84" w:rsidRPr="009C2862" w:rsidRDefault="005525F4" w:rsidP="00C05417">
      <w:pPr>
        <w:pStyle w:val="1"/>
        <w:spacing w:before="291" w:after="145"/>
      </w:pPr>
      <w:r>
        <w:rPr>
          <w:rFonts w:hint="eastAsia"/>
        </w:rPr>
        <w:t>８</w:t>
      </w:r>
      <w:r w:rsidR="00E53C84" w:rsidRPr="009C2862">
        <w:rPr>
          <w:rFonts w:hint="eastAsia"/>
        </w:rPr>
        <w:t>．審査</w:t>
      </w:r>
    </w:p>
    <w:p w:rsidR="00E53C84" w:rsidRPr="009C2862" w:rsidRDefault="00F14CBC" w:rsidP="00C05417">
      <w:pPr>
        <w:pStyle w:val="11"/>
        <w:spacing w:before="145" w:after="145"/>
      </w:pPr>
      <w:r>
        <w:rPr>
          <w:rFonts w:hint="eastAsia"/>
        </w:rPr>
        <w:t xml:space="preserve">　</w:t>
      </w:r>
      <w:r w:rsidR="00E53C84" w:rsidRPr="009C2862">
        <w:rPr>
          <w:rFonts w:hint="eastAsia"/>
        </w:rPr>
        <w:t>事業者の選定は、</w:t>
      </w:r>
      <w:r w:rsidR="00F5394F">
        <w:rPr>
          <w:rFonts w:hint="eastAsia"/>
        </w:rPr>
        <w:t>当法人の</w:t>
      </w:r>
      <w:r w:rsidR="00E53C84" w:rsidRPr="009C2862">
        <w:rPr>
          <w:rFonts w:hint="eastAsia"/>
        </w:rPr>
        <w:t>職員</w:t>
      </w:r>
      <w:r>
        <w:rPr>
          <w:rFonts w:hint="eastAsia"/>
        </w:rPr>
        <w:t>で</w:t>
      </w:r>
      <w:r w:rsidR="00E53C84" w:rsidRPr="009C2862">
        <w:rPr>
          <w:rFonts w:hint="eastAsia"/>
        </w:rPr>
        <w:t>構成</w:t>
      </w:r>
      <w:r>
        <w:rPr>
          <w:rFonts w:hint="eastAsia"/>
        </w:rPr>
        <w:t>する</w:t>
      </w:r>
      <w:bookmarkStart w:id="1" w:name="_Hlk119148664"/>
      <w:r w:rsidR="00E53C84" w:rsidRPr="009C2862">
        <w:rPr>
          <w:rFonts w:hint="eastAsia"/>
        </w:rPr>
        <w:t>企画審査委員会</w:t>
      </w:r>
      <w:bookmarkEnd w:id="1"/>
      <w:r w:rsidR="00E53C84" w:rsidRPr="009C2862">
        <w:rPr>
          <w:rFonts w:hint="eastAsia"/>
        </w:rPr>
        <w:t>により企画提案書の審査、ヒヤリング</w:t>
      </w:r>
      <w:r w:rsidR="00AC57E3">
        <w:rPr>
          <w:rFonts w:hint="eastAsia"/>
        </w:rPr>
        <w:t>（</w:t>
      </w:r>
      <w:r w:rsidR="00E53C84" w:rsidRPr="009C2862">
        <w:rPr>
          <w:rFonts w:hint="eastAsia"/>
        </w:rPr>
        <w:t>プレゼンテーション</w:t>
      </w:r>
      <w:r w:rsidR="00AC57E3">
        <w:rPr>
          <w:rFonts w:hint="eastAsia"/>
        </w:rPr>
        <w:t>）</w:t>
      </w:r>
      <w:r w:rsidR="00E53C84" w:rsidRPr="009C2862">
        <w:rPr>
          <w:rFonts w:hint="eastAsia"/>
        </w:rPr>
        <w:t>を実施する。</w:t>
      </w:r>
    </w:p>
    <w:p w:rsidR="00F14CBC" w:rsidRDefault="005525F4" w:rsidP="00C05417">
      <w:pPr>
        <w:pStyle w:val="1"/>
        <w:spacing w:before="291" w:after="145"/>
      </w:pPr>
      <w:r>
        <w:rPr>
          <w:rFonts w:hint="eastAsia"/>
        </w:rPr>
        <w:t>９</w:t>
      </w:r>
      <w:r w:rsidR="00E53C84" w:rsidRPr="009C2862">
        <w:rPr>
          <w:rFonts w:hint="eastAsia"/>
        </w:rPr>
        <w:t>．提案書評価基準</w:t>
      </w:r>
      <w:r w:rsidR="00AC57E3">
        <w:rPr>
          <w:rFonts w:hint="eastAsia"/>
        </w:rPr>
        <w:t>（</w:t>
      </w:r>
      <w:r w:rsidR="00E53C84" w:rsidRPr="009C2862">
        <w:rPr>
          <w:rFonts w:hint="eastAsia"/>
        </w:rPr>
        <w:t>100点満点</w:t>
      </w:r>
      <w:r w:rsidR="00AC57E3">
        <w:rPr>
          <w:rFonts w:hint="eastAsia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94"/>
        <w:gridCol w:w="5177"/>
        <w:gridCol w:w="1275"/>
      </w:tblGrid>
      <w:tr w:rsidR="00F5394F" w:rsidTr="00F5394F">
        <w:trPr>
          <w:trHeight w:val="414"/>
        </w:trPr>
        <w:tc>
          <w:tcPr>
            <w:tcW w:w="2194" w:type="dxa"/>
            <w:vAlign w:val="center"/>
          </w:tcPr>
          <w:p w:rsidR="00F5394F" w:rsidRPr="009C2862" w:rsidRDefault="00F5394F" w:rsidP="00F5394F">
            <w:pPr>
              <w:pStyle w:val="a4"/>
              <w:spacing w:beforeLines="50" w:before="145" w:afterLines="50" w:after="145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5177" w:type="dxa"/>
            <w:vAlign w:val="center"/>
          </w:tcPr>
          <w:p w:rsidR="00F5394F" w:rsidRPr="009C2862" w:rsidRDefault="00F5394F" w:rsidP="00F5394F">
            <w:pPr>
              <w:pStyle w:val="a4"/>
              <w:spacing w:beforeLines="50" w:before="145" w:afterLines="50" w:after="145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275" w:type="dxa"/>
            <w:vAlign w:val="center"/>
          </w:tcPr>
          <w:p w:rsidR="00F5394F" w:rsidRPr="009C2862" w:rsidRDefault="00F5394F" w:rsidP="00F5394F">
            <w:pPr>
              <w:pStyle w:val="a4"/>
              <w:spacing w:beforeLines="50" w:before="145" w:afterLines="50" w:after="145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配点</w:t>
            </w:r>
          </w:p>
        </w:tc>
      </w:tr>
      <w:tr w:rsidR="000840E2" w:rsidTr="0050779E">
        <w:tc>
          <w:tcPr>
            <w:tcW w:w="2194" w:type="dxa"/>
            <w:vAlign w:val="center"/>
          </w:tcPr>
          <w:p w:rsidR="000840E2" w:rsidRDefault="000840E2" w:rsidP="0050779E">
            <w:pPr>
              <w:pStyle w:val="a4"/>
              <w:spacing w:beforeLines="50" w:before="145" w:afterLines="50" w:after="145" w:line="400" w:lineRule="exact"/>
            </w:pPr>
            <w:r w:rsidRPr="009C2862">
              <w:rPr>
                <w:rFonts w:hint="eastAsia"/>
              </w:rPr>
              <w:t>実績・組織体制</w:t>
            </w:r>
          </w:p>
        </w:tc>
        <w:tc>
          <w:tcPr>
            <w:tcW w:w="5177" w:type="dxa"/>
            <w:vAlign w:val="center"/>
          </w:tcPr>
          <w:p w:rsidR="000840E2" w:rsidRDefault="000840E2" w:rsidP="0050779E">
            <w:pPr>
              <w:pStyle w:val="a4"/>
              <w:spacing w:beforeLines="50" w:before="145" w:afterLines="50" w:after="145" w:line="400" w:lineRule="exact"/>
            </w:pPr>
            <w:r w:rsidRPr="009C2862">
              <w:rPr>
                <w:rFonts w:hint="eastAsia"/>
              </w:rPr>
              <w:t>企業規模、資格、実績、その他</w:t>
            </w:r>
          </w:p>
        </w:tc>
        <w:tc>
          <w:tcPr>
            <w:tcW w:w="1275" w:type="dxa"/>
            <w:vAlign w:val="center"/>
          </w:tcPr>
          <w:p w:rsidR="000840E2" w:rsidRPr="009C2862" w:rsidRDefault="000840E2" w:rsidP="0050779E">
            <w:pPr>
              <w:pStyle w:val="a4"/>
              <w:spacing w:beforeLines="50" w:before="145" w:afterLines="50" w:after="145" w:line="400" w:lineRule="exact"/>
              <w:jc w:val="center"/>
            </w:pPr>
            <w:r w:rsidRPr="009C2862">
              <w:rPr>
                <w:rFonts w:hint="eastAsia"/>
              </w:rPr>
              <w:t>20点</w:t>
            </w:r>
          </w:p>
        </w:tc>
      </w:tr>
      <w:tr w:rsidR="000840E2" w:rsidTr="0050779E">
        <w:tc>
          <w:tcPr>
            <w:tcW w:w="2194" w:type="dxa"/>
            <w:vAlign w:val="center"/>
          </w:tcPr>
          <w:p w:rsidR="000840E2" w:rsidRDefault="000840E2" w:rsidP="0050779E">
            <w:pPr>
              <w:pStyle w:val="a4"/>
              <w:spacing w:beforeLines="50" w:before="145" w:afterLines="50" w:after="145" w:line="400" w:lineRule="exact"/>
            </w:pPr>
            <w:r w:rsidRPr="009C2862">
              <w:rPr>
                <w:rFonts w:hint="eastAsia"/>
                <w:szCs w:val="21"/>
              </w:rPr>
              <w:t>提案内容</w:t>
            </w:r>
          </w:p>
        </w:tc>
        <w:tc>
          <w:tcPr>
            <w:tcW w:w="5177" w:type="dxa"/>
            <w:vAlign w:val="center"/>
          </w:tcPr>
          <w:p w:rsidR="000840E2" w:rsidRDefault="000840E2" w:rsidP="0050779E">
            <w:pPr>
              <w:pStyle w:val="a4"/>
              <w:spacing w:beforeLines="50" w:before="145" w:afterLines="50" w:after="145" w:line="400" w:lineRule="exact"/>
            </w:pPr>
            <w:r w:rsidRPr="009C2862">
              <w:rPr>
                <w:rFonts w:hint="eastAsia"/>
                <w:szCs w:val="21"/>
              </w:rPr>
              <w:t xml:space="preserve">「検査業務の委託仕様書」のとおり </w:t>
            </w:r>
          </w:p>
        </w:tc>
        <w:tc>
          <w:tcPr>
            <w:tcW w:w="1275" w:type="dxa"/>
            <w:vAlign w:val="center"/>
          </w:tcPr>
          <w:p w:rsidR="000840E2" w:rsidRPr="009C2862" w:rsidRDefault="000840E2" w:rsidP="0050779E">
            <w:pPr>
              <w:pStyle w:val="a4"/>
              <w:spacing w:beforeLines="50" w:before="145" w:afterLines="50" w:after="145" w:line="400" w:lineRule="exact"/>
              <w:jc w:val="center"/>
              <w:rPr>
                <w:szCs w:val="21"/>
              </w:rPr>
            </w:pPr>
            <w:r w:rsidRPr="009C2862">
              <w:rPr>
                <w:rFonts w:hint="eastAsia"/>
                <w:szCs w:val="21"/>
              </w:rPr>
              <w:t>50点</w:t>
            </w:r>
          </w:p>
        </w:tc>
      </w:tr>
      <w:tr w:rsidR="000840E2" w:rsidTr="0050779E">
        <w:trPr>
          <w:trHeight w:val="64"/>
        </w:trPr>
        <w:tc>
          <w:tcPr>
            <w:tcW w:w="2194" w:type="dxa"/>
            <w:vAlign w:val="center"/>
          </w:tcPr>
          <w:p w:rsidR="000840E2" w:rsidRDefault="000840E2" w:rsidP="0050779E">
            <w:pPr>
              <w:pStyle w:val="a4"/>
              <w:spacing w:beforeLines="50" w:before="145" w:afterLines="50" w:after="145" w:line="400" w:lineRule="exact"/>
            </w:pPr>
            <w:r w:rsidRPr="009C2862">
              <w:rPr>
                <w:rFonts w:hint="eastAsia"/>
                <w:szCs w:val="21"/>
              </w:rPr>
              <w:t>価格</w:t>
            </w:r>
          </w:p>
        </w:tc>
        <w:tc>
          <w:tcPr>
            <w:tcW w:w="5177" w:type="dxa"/>
            <w:vAlign w:val="center"/>
          </w:tcPr>
          <w:p w:rsidR="000840E2" w:rsidRDefault="000840E2" w:rsidP="0050779E">
            <w:pPr>
              <w:pStyle w:val="a4"/>
              <w:spacing w:beforeLines="50" w:before="145" w:afterLines="50" w:after="145" w:line="400" w:lineRule="exact"/>
            </w:pPr>
            <w:r w:rsidRPr="009C2862">
              <w:rPr>
                <w:rFonts w:hint="eastAsia"/>
                <w:szCs w:val="21"/>
              </w:rPr>
              <w:t>見積</w:t>
            </w:r>
          </w:p>
        </w:tc>
        <w:tc>
          <w:tcPr>
            <w:tcW w:w="1275" w:type="dxa"/>
            <w:vAlign w:val="center"/>
          </w:tcPr>
          <w:p w:rsidR="000840E2" w:rsidRPr="009C2862" w:rsidRDefault="000840E2" w:rsidP="0050779E">
            <w:pPr>
              <w:pStyle w:val="a4"/>
              <w:spacing w:beforeLines="50" w:before="145" w:afterLines="50" w:after="145" w:line="400" w:lineRule="exact"/>
              <w:jc w:val="center"/>
              <w:rPr>
                <w:szCs w:val="21"/>
              </w:rPr>
            </w:pPr>
            <w:r w:rsidRPr="009C2862">
              <w:rPr>
                <w:rFonts w:hint="eastAsia"/>
                <w:szCs w:val="21"/>
              </w:rPr>
              <w:t>30点</w:t>
            </w:r>
          </w:p>
        </w:tc>
      </w:tr>
    </w:tbl>
    <w:p w:rsidR="00E53C84" w:rsidRPr="009C2862" w:rsidRDefault="005525F4" w:rsidP="00C05417">
      <w:pPr>
        <w:pStyle w:val="1"/>
        <w:spacing w:before="291" w:after="145"/>
      </w:pPr>
      <w:r>
        <w:rPr>
          <w:rFonts w:hint="eastAsia"/>
        </w:rPr>
        <w:t>１０</w:t>
      </w:r>
      <w:r w:rsidR="00E53C84" w:rsidRPr="009C2862">
        <w:rPr>
          <w:rFonts w:hint="eastAsia"/>
        </w:rPr>
        <w:t>．審査結果</w:t>
      </w:r>
    </w:p>
    <w:p w:rsidR="00E53C84" w:rsidRPr="009C2862" w:rsidRDefault="00F14CBC" w:rsidP="00C05417">
      <w:pPr>
        <w:pStyle w:val="11"/>
        <w:spacing w:before="145" w:after="145"/>
      </w:pPr>
      <w:r>
        <w:rPr>
          <w:rFonts w:hint="eastAsia"/>
        </w:rPr>
        <w:t xml:space="preserve">　</w:t>
      </w:r>
      <w:r w:rsidR="00E53C84" w:rsidRPr="009C2862">
        <w:rPr>
          <w:rFonts w:hint="eastAsia"/>
        </w:rPr>
        <w:t>審査の結果、応募者の中で最高評価</w:t>
      </w:r>
      <w:r w:rsidR="009E5B15">
        <w:rPr>
          <w:rFonts w:hint="eastAsia"/>
        </w:rPr>
        <w:t>点</w:t>
      </w:r>
      <w:r w:rsidR="00E53C84" w:rsidRPr="009C2862">
        <w:rPr>
          <w:rFonts w:hint="eastAsia"/>
        </w:rPr>
        <w:t>を得た事業者を契約候補者として選定し、審査結果は書面にて行う。</w:t>
      </w:r>
    </w:p>
    <w:p w:rsidR="00E53C84" w:rsidRPr="009C2862" w:rsidRDefault="005525F4" w:rsidP="00C05417">
      <w:pPr>
        <w:pStyle w:val="1"/>
        <w:spacing w:before="291" w:after="145"/>
      </w:pPr>
      <w:r>
        <w:rPr>
          <w:rFonts w:hint="eastAsia"/>
        </w:rPr>
        <w:t>１１</w:t>
      </w:r>
      <w:r w:rsidR="00E53C84" w:rsidRPr="009C2862">
        <w:rPr>
          <w:rFonts w:hint="eastAsia"/>
        </w:rPr>
        <w:t>．契約の締結</w:t>
      </w:r>
    </w:p>
    <w:p w:rsidR="00E53C84" w:rsidRPr="009C2862" w:rsidRDefault="00F14CBC" w:rsidP="00C05417">
      <w:pPr>
        <w:pStyle w:val="11"/>
        <w:spacing w:before="145" w:after="145"/>
      </w:pPr>
      <w:r>
        <w:rPr>
          <w:rFonts w:hint="eastAsia"/>
        </w:rPr>
        <w:t xml:space="preserve">　</w:t>
      </w:r>
      <w:r w:rsidR="00E53C84" w:rsidRPr="009C2862">
        <w:rPr>
          <w:rFonts w:hint="eastAsia"/>
        </w:rPr>
        <w:t>契約手続きは、</w:t>
      </w:r>
      <w:r>
        <w:rPr>
          <w:rFonts w:hint="eastAsia"/>
        </w:rPr>
        <w:t>社会福祉法人ノテ福祉会</w:t>
      </w:r>
      <w:r w:rsidR="00E53C84" w:rsidRPr="009C2862">
        <w:rPr>
          <w:rFonts w:hint="eastAsia"/>
        </w:rPr>
        <w:t>経理規定に定めるところにより選定された業者と交渉を行い、不調に終わった場合は次点業者と交渉を行う。</w:t>
      </w:r>
    </w:p>
    <w:p w:rsidR="00E53C84" w:rsidRPr="009C2862" w:rsidRDefault="005525F4" w:rsidP="00C05417">
      <w:pPr>
        <w:pStyle w:val="1"/>
        <w:spacing w:before="291" w:after="145"/>
      </w:pPr>
      <w:r>
        <w:rPr>
          <w:rFonts w:hint="eastAsia"/>
        </w:rPr>
        <w:t>１２</w:t>
      </w:r>
      <w:r w:rsidR="00E53C84" w:rsidRPr="009C2862">
        <w:rPr>
          <w:rFonts w:hint="eastAsia"/>
        </w:rPr>
        <w:t>．その他</w:t>
      </w:r>
    </w:p>
    <w:p w:rsidR="00E53C84" w:rsidRPr="009C2862" w:rsidRDefault="00AC57E3" w:rsidP="00C05417">
      <w:pPr>
        <w:pStyle w:val="2"/>
        <w:spacing w:after="145"/>
      </w:pPr>
      <w:r>
        <w:rPr>
          <w:rFonts w:hint="eastAsia"/>
        </w:rPr>
        <w:t>（</w:t>
      </w:r>
      <w:r w:rsidR="00E53C84" w:rsidRPr="009C2862">
        <w:rPr>
          <w:rFonts w:hint="eastAsia"/>
        </w:rPr>
        <w:t>１</w:t>
      </w:r>
      <w:r>
        <w:rPr>
          <w:rFonts w:hint="eastAsia"/>
        </w:rPr>
        <w:t>）</w:t>
      </w:r>
      <w:r w:rsidR="00E53C84" w:rsidRPr="009C2862">
        <w:rPr>
          <w:rFonts w:hint="eastAsia"/>
        </w:rPr>
        <w:t>応募意思表明書及び企画提案書の作成、ならびに提出等にかかる費用は、すべて企画提案者の負担とする。</w:t>
      </w:r>
    </w:p>
    <w:p w:rsidR="004B17F3" w:rsidRPr="009C2862" w:rsidRDefault="00AC57E3" w:rsidP="00C05417">
      <w:pPr>
        <w:pStyle w:val="2"/>
        <w:spacing w:after="145"/>
        <w:rPr>
          <w:szCs w:val="21"/>
        </w:rPr>
      </w:pPr>
      <w:r>
        <w:rPr>
          <w:rFonts w:hint="eastAsia"/>
        </w:rPr>
        <w:t>（</w:t>
      </w:r>
      <w:r w:rsidR="00E53C84" w:rsidRPr="009C2862">
        <w:rPr>
          <w:rFonts w:hint="eastAsia"/>
        </w:rPr>
        <w:t>２</w:t>
      </w:r>
      <w:r>
        <w:rPr>
          <w:rFonts w:hint="eastAsia"/>
        </w:rPr>
        <w:t>）</w:t>
      </w:r>
      <w:r w:rsidR="00E53C84" w:rsidRPr="009C2862">
        <w:rPr>
          <w:rFonts w:hint="eastAsia"/>
        </w:rPr>
        <w:t>本件は、応募者が１者のみの場合でも有効とする。</w:t>
      </w:r>
    </w:p>
    <w:sectPr w:rsidR="004B17F3" w:rsidRPr="009C2862" w:rsidSect="00C05417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B91" w:rsidRDefault="00AB2B91" w:rsidP="00AB2B91">
      <w:r>
        <w:separator/>
      </w:r>
    </w:p>
  </w:endnote>
  <w:endnote w:type="continuationSeparator" w:id="0">
    <w:p w:rsidR="00AB2B91" w:rsidRDefault="00AB2B91" w:rsidP="00AB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B91" w:rsidRDefault="00AB2B91" w:rsidP="00AB2B91">
      <w:r>
        <w:separator/>
      </w:r>
    </w:p>
  </w:footnote>
  <w:footnote w:type="continuationSeparator" w:id="0">
    <w:p w:rsidR="00AB2B91" w:rsidRDefault="00AB2B91" w:rsidP="00AB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84"/>
    <w:rsid w:val="000840E2"/>
    <w:rsid w:val="001E7F5A"/>
    <w:rsid w:val="00202ACF"/>
    <w:rsid w:val="002869C5"/>
    <w:rsid w:val="002E6775"/>
    <w:rsid w:val="003132E2"/>
    <w:rsid w:val="004210A8"/>
    <w:rsid w:val="004B17F3"/>
    <w:rsid w:val="0050779E"/>
    <w:rsid w:val="005525F4"/>
    <w:rsid w:val="00752A23"/>
    <w:rsid w:val="007C0E59"/>
    <w:rsid w:val="007E7EB3"/>
    <w:rsid w:val="00827C14"/>
    <w:rsid w:val="008C5C26"/>
    <w:rsid w:val="00934E7E"/>
    <w:rsid w:val="009C2862"/>
    <w:rsid w:val="009E5B15"/>
    <w:rsid w:val="00AB2B91"/>
    <w:rsid w:val="00AC57E3"/>
    <w:rsid w:val="00C05417"/>
    <w:rsid w:val="00E339F8"/>
    <w:rsid w:val="00E53C84"/>
    <w:rsid w:val="00F14CBC"/>
    <w:rsid w:val="00F5394F"/>
    <w:rsid w:val="00F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BBC2C6"/>
  <w15:docId w15:val="{E83BEC1C-9CBE-4E44-8335-0F222120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10A8"/>
    <w:pPr>
      <w:keepNext/>
      <w:spacing w:beforeLines="100" w:before="360" w:afterLines="50" w:after="180" w:line="280" w:lineRule="exact"/>
      <w:outlineLvl w:val="0"/>
    </w:pPr>
    <w:rPr>
      <w:rFonts w:ascii="メイリオ" w:eastAsia="メイリオ" w:hAnsi="メイリオ" w:cstheme="majorBidi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F14CBC"/>
    <w:pPr>
      <w:spacing w:afterLines="50" w:after="180" w:line="280" w:lineRule="exact"/>
      <w:ind w:leftChars="100" w:left="630" w:hangingChars="200" w:hanging="420"/>
      <w:outlineLvl w:val="1"/>
    </w:pPr>
    <w:rPr>
      <w:rFonts w:ascii="メイリオ" w:eastAsia="メイリオ" w:hAnsi="メイリオ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14CBC"/>
    <w:rPr>
      <w:rFonts w:ascii="メイリオ" w:eastAsia="メイリオ" w:hAnsi="メイリオ" w:cstheme="majorBidi"/>
    </w:rPr>
  </w:style>
  <w:style w:type="character" w:customStyle="1" w:styleId="10">
    <w:name w:val="見出し 1 (文字)"/>
    <w:basedOn w:val="a0"/>
    <w:link w:val="1"/>
    <w:uiPriority w:val="9"/>
    <w:rsid w:val="004210A8"/>
    <w:rPr>
      <w:rFonts w:ascii="メイリオ" w:eastAsia="メイリオ" w:hAnsi="メイリオ" w:cstheme="majorBidi"/>
      <w:b/>
      <w:szCs w:val="21"/>
    </w:rPr>
  </w:style>
  <w:style w:type="paragraph" w:customStyle="1" w:styleId="11">
    <w:name w:val="スタイル1"/>
    <w:basedOn w:val="a"/>
    <w:qFormat/>
    <w:rsid w:val="00827C14"/>
    <w:pPr>
      <w:spacing w:beforeLines="50" w:before="180" w:afterLines="50" w:after="180" w:line="280" w:lineRule="exact"/>
      <w:ind w:leftChars="200" w:left="420"/>
    </w:pPr>
    <w:rPr>
      <w:rFonts w:ascii="メイリオ" w:eastAsia="メイリオ" w:hAnsi="メイリオ"/>
      <w:szCs w:val="21"/>
    </w:rPr>
  </w:style>
  <w:style w:type="table" w:styleId="a3">
    <w:name w:val="Table Grid"/>
    <w:basedOn w:val="a1"/>
    <w:uiPriority w:val="59"/>
    <w:rsid w:val="0042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"/>
    <w:basedOn w:val="a"/>
    <w:qFormat/>
    <w:rsid w:val="00F14CBC"/>
    <w:pPr>
      <w:spacing w:line="280" w:lineRule="exact"/>
    </w:pPr>
    <w:rPr>
      <w:rFonts w:ascii="メイリオ" w:eastAsia="メイリオ" w:hAnsi="メイリオ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B2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2B91"/>
  </w:style>
  <w:style w:type="paragraph" w:styleId="a7">
    <w:name w:val="footer"/>
    <w:basedOn w:val="a"/>
    <w:link w:val="a8"/>
    <w:uiPriority w:val="99"/>
    <w:unhideWhenUsed/>
    <w:rsid w:val="00AB2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kouki</dc:creator>
  <cp:lastModifiedBy>user</cp:lastModifiedBy>
  <cp:revision>15</cp:revision>
  <cp:lastPrinted>2022-11-27T00:37:00Z</cp:lastPrinted>
  <dcterms:created xsi:type="dcterms:W3CDTF">2022-11-06T09:42:00Z</dcterms:created>
  <dcterms:modified xsi:type="dcterms:W3CDTF">2022-11-27T00:44:00Z</dcterms:modified>
</cp:coreProperties>
</file>